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59ECC" w14:textId="77777777" w:rsidR="00FB0F1B" w:rsidRPr="005736E3" w:rsidRDefault="00000000">
      <w:pPr>
        <w:jc w:val="center"/>
        <w:rPr>
          <w:rFonts w:ascii="Times New Roman" w:hAnsi="Times New Roman" w:cs="Times New Roman"/>
          <w:sz w:val="24"/>
          <w:szCs w:val="24"/>
        </w:rPr>
      </w:pPr>
      <w:r w:rsidRPr="005736E3">
        <w:rPr>
          <w:rFonts w:ascii="Times New Roman" w:hAnsi="Times New Roman" w:cs="Times New Roman"/>
          <w:b/>
          <w:sz w:val="24"/>
          <w:szCs w:val="24"/>
        </w:rPr>
        <w:t>SMART Goal Plan</w:t>
      </w:r>
    </w:p>
    <w:p w14:paraId="6DB2A2A3"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b/>
          <w:bCs/>
          <w:sz w:val="24"/>
          <w:szCs w:val="24"/>
          <w:lang w:val="en-CA" w:eastAsia="en-CA"/>
        </w:rPr>
        <w:t>Name:</w:t>
      </w:r>
      <w:r w:rsidRPr="005736E3">
        <w:rPr>
          <w:rFonts w:ascii="Times New Roman" w:eastAsia="Times New Roman" w:hAnsi="Times New Roman" w:cs="Times New Roman"/>
          <w:sz w:val="24"/>
          <w:szCs w:val="24"/>
          <w:lang w:val="en-CA" w:eastAsia="en-CA"/>
        </w:rPr>
        <w:t xml:space="preserve"> Anna Onuchina</w:t>
      </w:r>
      <w:r w:rsidRPr="005736E3">
        <w:rPr>
          <w:rFonts w:ascii="Times New Roman" w:eastAsia="Times New Roman" w:hAnsi="Times New Roman" w:cs="Times New Roman"/>
          <w:sz w:val="24"/>
          <w:szCs w:val="24"/>
          <w:lang w:val="en-CA" w:eastAsia="en-CA"/>
        </w:rPr>
        <w:br/>
      </w:r>
      <w:r w:rsidRPr="005736E3">
        <w:rPr>
          <w:rFonts w:ascii="Times New Roman" w:eastAsia="Times New Roman" w:hAnsi="Times New Roman" w:cs="Times New Roman"/>
          <w:b/>
          <w:bCs/>
          <w:sz w:val="24"/>
          <w:szCs w:val="24"/>
          <w:lang w:val="en-CA" w:eastAsia="en-CA"/>
        </w:rPr>
        <w:t>Placement SMART Goal Plan: Goal #1 of 2</w:t>
      </w:r>
      <w:r w:rsidRPr="005736E3">
        <w:rPr>
          <w:rFonts w:ascii="Times New Roman" w:eastAsia="Times New Roman" w:hAnsi="Times New Roman" w:cs="Times New Roman"/>
          <w:sz w:val="24"/>
          <w:szCs w:val="24"/>
          <w:lang w:val="en-CA" w:eastAsia="en-CA"/>
        </w:rPr>
        <w:br/>
      </w:r>
      <w:r w:rsidRPr="005736E3">
        <w:rPr>
          <w:rFonts w:ascii="Times New Roman" w:eastAsia="Times New Roman" w:hAnsi="Times New Roman" w:cs="Times New Roman"/>
          <w:b/>
          <w:bCs/>
          <w:sz w:val="24"/>
          <w:szCs w:val="24"/>
          <w:lang w:val="en-CA" w:eastAsia="en-CA"/>
        </w:rPr>
        <w:t>Category:</w:t>
      </w:r>
      <w:r w:rsidRPr="005736E3">
        <w:rPr>
          <w:rFonts w:ascii="Times New Roman" w:eastAsia="Times New Roman" w:hAnsi="Times New Roman" w:cs="Times New Roman"/>
          <w:sz w:val="24"/>
          <w:szCs w:val="24"/>
          <w:lang w:val="en-CA" w:eastAsia="en-CA"/>
        </w:rPr>
        <w:t xml:space="preserve"> Teaching and Learning Strategies / Professional Reflective Practice</w:t>
      </w:r>
    </w:p>
    <w:p w14:paraId="79163030" w14:textId="77777777" w:rsidR="005736E3" w:rsidRPr="005736E3" w:rsidRDefault="005736E3" w:rsidP="005736E3">
      <w:pPr>
        <w:spacing w:before="100" w:beforeAutospacing="1" w:after="100" w:afterAutospacing="1" w:line="240" w:lineRule="auto"/>
        <w:outlineLvl w:val="1"/>
        <w:rPr>
          <w:rFonts w:ascii="Times New Roman" w:eastAsia="Times New Roman" w:hAnsi="Times New Roman" w:cs="Times New Roman"/>
          <w:b/>
          <w:bCs/>
          <w:sz w:val="24"/>
          <w:szCs w:val="24"/>
          <w:lang w:val="en-CA" w:eastAsia="en-CA"/>
        </w:rPr>
      </w:pPr>
      <w:r w:rsidRPr="005736E3">
        <w:rPr>
          <w:rFonts w:ascii="Times New Roman" w:eastAsia="Times New Roman" w:hAnsi="Times New Roman" w:cs="Times New Roman"/>
          <w:b/>
          <w:bCs/>
          <w:sz w:val="24"/>
          <w:szCs w:val="24"/>
          <w:lang w:val="en-CA" w:eastAsia="en-CA"/>
        </w:rPr>
        <w:t>S — Specific</w:t>
      </w:r>
    </w:p>
    <w:p w14:paraId="63438DB5" w14:textId="5F2F403D"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 xml:space="preserve">During my placement at </w:t>
      </w:r>
      <w:r>
        <w:rPr>
          <w:rFonts w:ascii="Times New Roman" w:eastAsia="Times New Roman" w:hAnsi="Times New Roman" w:cs="Times New Roman"/>
          <w:sz w:val="24"/>
          <w:szCs w:val="24"/>
          <w:lang w:val="en-CA" w:eastAsia="en-CA"/>
        </w:rPr>
        <w:t>St. Leonard Elementary School</w:t>
      </w:r>
      <w:r w:rsidRPr="005736E3">
        <w:rPr>
          <w:rFonts w:ascii="Times New Roman" w:eastAsia="Times New Roman" w:hAnsi="Times New Roman" w:cs="Times New Roman"/>
          <w:sz w:val="24"/>
          <w:szCs w:val="24"/>
          <w:lang w:val="en-CA" w:eastAsia="en-CA"/>
        </w:rPr>
        <w:t>, I would like to improve my ability to support students during emotional dysregulation, transitions, communication difficulties, and task avoidance using calm, structured, and relationship-based support strategies.</w:t>
      </w:r>
    </w:p>
    <w:p w14:paraId="31A044BA"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This goal became especially important after observing and supporting Student F during classroom activities and emotionally difficult moments. Through observation and reflective practice, I noticed that repeated verbal prompting, multiple adult interactions, and increased pressure during escalation may unintentionally increase emotional overwhelm for some students. As a result, I would like to strengthen my ability to analyze antecedents, regulate my own responses, reduce verbal overload, and provide emotionally safe and predictable support during challenging situations.</w:t>
      </w:r>
    </w:p>
    <w:p w14:paraId="6C796397"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Specifically, I would like to improve my skills in:</w:t>
      </w:r>
    </w:p>
    <w:p w14:paraId="07EE97C3"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co-regulation strategies,</w:t>
      </w:r>
    </w:p>
    <w:p w14:paraId="6740C9B6"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calm and brief communication,</w:t>
      </w:r>
    </w:p>
    <w:p w14:paraId="3B873BF6"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visual supports,</w:t>
      </w:r>
    </w:p>
    <w:p w14:paraId="4E1414F9"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first–then strategies,</w:t>
      </w:r>
    </w:p>
    <w:p w14:paraId="73756EAB"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mini checklists,</w:t>
      </w:r>
    </w:p>
    <w:p w14:paraId="7B238AA2"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step-by-step instruction,</w:t>
      </w:r>
    </w:p>
    <w:p w14:paraId="1D8A5414"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emotional regulation supports,</w:t>
      </w:r>
    </w:p>
    <w:p w14:paraId="5EC8340B" w14:textId="78B71958"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 xml:space="preserve">body break and calm corner </w:t>
      </w:r>
      <w:r w:rsidR="00D4426B" w:rsidRPr="005736E3">
        <w:rPr>
          <w:rFonts w:ascii="Times New Roman" w:eastAsia="Times New Roman" w:hAnsi="Times New Roman" w:cs="Times New Roman"/>
          <w:sz w:val="24"/>
          <w:szCs w:val="24"/>
          <w:lang w:val="en-CA" w:eastAsia="en-CA"/>
        </w:rPr>
        <w:t>support</w:t>
      </w:r>
      <w:r w:rsidRPr="005736E3">
        <w:rPr>
          <w:rFonts w:ascii="Times New Roman" w:eastAsia="Times New Roman" w:hAnsi="Times New Roman" w:cs="Times New Roman"/>
          <w:sz w:val="24"/>
          <w:szCs w:val="24"/>
          <w:lang w:val="en-CA" w:eastAsia="en-CA"/>
        </w:rPr>
        <w:t>,</w:t>
      </w:r>
    </w:p>
    <w:p w14:paraId="41816D5A" w14:textId="77777777" w:rsidR="005736E3" w:rsidRPr="005736E3" w:rsidRDefault="005736E3" w:rsidP="005736E3">
      <w:pPr>
        <w:numPr>
          <w:ilvl w:val="0"/>
          <w:numId w:val="16"/>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observation and reflective analysis of escalation patterns.</w:t>
      </w:r>
    </w:p>
    <w:p w14:paraId="1D4CE9FE"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As part of this goal, I would also like to continue developing and implementing a possible support plan for Student F that focuses on predictability, emotional regulation, respectful communication, and positive participation within the classroom environment.</w:t>
      </w:r>
    </w:p>
    <w:p w14:paraId="27F12888" w14:textId="16081E6D" w:rsidR="005736E3" w:rsidRPr="005736E3" w:rsidRDefault="005736E3" w:rsidP="00D4426B">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This goal is important to me because Educational Assistants play an important role in helping students feel emotionally safe, respected, regulated, and successful within the school environment. Developing stronger reflective practice and supportive teaching strategies will help me become a more effective and thoughtful Educational Assistant in both placement and future professional practice.</w:t>
      </w:r>
    </w:p>
    <w:p w14:paraId="69ACC245" w14:textId="77777777" w:rsidR="005736E3" w:rsidRPr="005736E3" w:rsidRDefault="005736E3" w:rsidP="005736E3">
      <w:pPr>
        <w:spacing w:before="100" w:beforeAutospacing="1" w:after="100" w:afterAutospacing="1" w:line="240" w:lineRule="auto"/>
        <w:outlineLvl w:val="1"/>
        <w:rPr>
          <w:rFonts w:ascii="Times New Roman" w:eastAsia="Times New Roman" w:hAnsi="Times New Roman" w:cs="Times New Roman"/>
          <w:b/>
          <w:bCs/>
          <w:sz w:val="24"/>
          <w:szCs w:val="24"/>
          <w:lang w:val="en-CA" w:eastAsia="en-CA"/>
        </w:rPr>
      </w:pPr>
      <w:r w:rsidRPr="005736E3">
        <w:rPr>
          <w:rFonts w:ascii="Times New Roman" w:eastAsia="Times New Roman" w:hAnsi="Times New Roman" w:cs="Times New Roman"/>
          <w:b/>
          <w:bCs/>
          <w:sz w:val="24"/>
          <w:szCs w:val="24"/>
          <w:lang w:val="en-CA" w:eastAsia="en-CA"/>
        </w:rPr>
        <w:t>M — Measurable</w:t>
      </w:r>
    </w:p>
    <w:p w14:paraId="23A5BB3E"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I will be able to measure my success once I have successfully:</w:t>
      </w:r>
    </w:p>
    <w:p w14:paraId="280CFBC3" w14:textId="77777777" w:rsidR="005736E3" w:rsidRPr="005736E3" w:rsidRDefault="005736E3" w:rsidP="005736E3">
      <w:pPr>
        <w:numPr>
          <w:ilvl w:val="0"/>
          <w:numId w:val="17"/>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lastRenderedPageBreak/>
        <w:t>created and implemented at least 5 structured or visual supports,</w:t>
      </w:r>
    </w:p>
    <w:p w14:paraId="15233133" w14:textId="77777777" w:rsidR="005736E3" w:rsidRPr="005736E3" w:rsidRDefault="005736E3" w:rsidP="005736E3">
      <w:pPr>
        <w:numPr>
          <w:ilvl w:val="0"/>
          <w:numId w:val="17"/>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completed ongoing reflective observations related to Student F,</w:t>
      </w:r>
    </w:p>
    <w:p w14:paraId="02231E57" w14:textId="77777777" w:rsidR="005736E3" w:rsidRPr="005736E3" w:rsidRDefault="005736E3" w:rsidP="005736E3">
      <w:pPr>
        <w:numPr>
          <w:ilvl w:val="0"/>
          <w:numId w:val="17"/>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analyzed antecedents and emotional escalation patterns,</w:t>
      </w:r>
    </w:p>
    <w:p w14:paraId="184F948C" w14:textId="77777777" w:rsidR="005736E3" w:rsidRPr="005736E3" w:rsidRDefault="005736E3" w:rsidP="005736E3">
      <w:pPr>
        <w:numPr>
          <w:ilvl w:val="0"/>
          <w:numId w:val="17"/>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adjusted my own communication and support strategies based on reflection and feedback,</w:t>
      </w:r>
    </w:p>
    <w:p w14:paraId="40028765" w14:textId="77777777" w:rsidR="005736E3" w:rsidRPr="005736E3" w:rsidRDefault="005736E3" w:rsidP="005736E3">
      <w:pPr>
        <w:numPr>
          <w:ilvl w:val="0"/>
          <w:numId w:val="17"/>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and documented examples of student participation, emotional regulation, or reduced escalation during classroom activities.</w:t>
      </w:r>
    </w:p>
    <w:p w14:paraId="3C10F194"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My evidence will include:</w:t>
      </w:r>
    </w:p>
    <w:p w14:paraId="711083F8"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first–then boards,</w:t>
      </w:r>
    </w:p>
    <w:p w14:paraId="21A3ACB1"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visual schedules,</w:t>
      </w:r>
    </w:p>
    <w:p w14:paraId="1F24D5D9"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mini checklists,</w:t>
      </w:r>
    </w:p>
    <w:p w14:paraId="632CAD9D"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emotional regulation visuals,</w:t>
      </w:r>
    </w:p>
    <w:p w14:paraId="440D3A53"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five-star reward and self-regulation supports,</w:t>
      </w:r>
    </w:p>
    <w:p w14:paraId="4A835745"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reflection journal notes,</w:t>
      </w:r>
    </w:p>
    <w:p w14:paraId="2BB7D918"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ABC-style observation notes,</w:t>
      </w:r>
    </w:p>
    <w:p w14:paraId="47103E31"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feedback from placement staff,</w:t>
      </w:r>
    </w:p>
    <w:p w14:paraId="552EBAC9" w14:textId="77777777" w:rsidR="005736E3" w:rsidRPr="005736E3" w:rsidRDefault="005736E3" w:rsidP="005736E3">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examples of supportive language and strategies,</w:t>
      </w:r>
    </w:p>
    <w:p w14:paraId="0400300D" w14:textId="7A219641" w:rsidR="005736E3" w:rsidRPr="00D4426B" w:rsidRDefault="005736E3" w:rsidP="00D4426B">
      <w:pPr>
        <w:numPr>
          <w:ilvl w:val="0"/>
          <w:numId w:val="18"/>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documented reflections on what strategies appeared successful or unsuccessful.</w:t>
      </w:r>
    </w:p>
    <w:p w14:paraId="16401A66" w14:textId="77777777" w:rsidR="005736E3" w:rsidRPr="005736E3" w:rsidRDefault="005736E3" w:rsidP="005736E3">
      <w:pPr>
        <w:spacing w:before="100" w:beforeAutospacing="1" w:after="100" w:afterAutospacing="1" w:line="240" w:lineRule="auto"/>
        <w:outlineLvl w:val="1"/>
        <w:rPr>
          <w:rFonts w:ascii="Times New Roman" w:eastAsia="Times New Roman" w:hAnsi="Times New Roman" w:cs="Times New Roman"/>
          <w:b/>
          <w:bCs/>
          <w:sz w:val="24"/>
          <w:szCs w:val="24"/>
          <w:lang w:val="en-CA" w:eastAsia="en-CA"/>
        </w:rPr>
      </w:pPr>
      <w:r w:rsidRPr="005736E3">
        <w:rPr>
          <w:rFonts w:ascii="Times New Roman" w:eastAsia="Times New Roman" w:hAnsi="Times New Roman" w:cs="Times New Roman"/>
          <w:b/>
          <w:bCs/>
          <w:sz w:val="24"/>
          <w:szCs w:val="24"/>
          <w:lang w:val="en-CA" w:eastAsia="en-CA"/>
        </w:rPr>
        <w:t>A — Attainable</w:t>
      </w:r>
    </w:p>
    <w:p w14:paraId="34416CF5"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First, I will continue observing classroom teachers, Educational Assistants, and Student F during transitions, emotionally difficult moments, classroom expectations, and academic tasks.</w:t>
      </w:r>
    </w:p>
    <w:p w14:paraId="4CFDCBCB"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Second, I will continue discussing my observations and reflective questions with placement staff and my professor in order to better understand professional, ethical, and supportive approaches within the classroom environment.</w:t>
      </w:r>
    </w:p>
    <w:p w14:paraId="3F800DF4"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Third, I will complete additional research related to:</w:t>
      </w:r>
    </w:p>
    <w:p w14:paraId="2EA41000"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emotional regulation,</w:t>
      </w:r>
    </w:p>
    <w:p w14:paraId="670698FA"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co-regulation,</w:t>
      </w:r>
    </w:p>
    <w:p w14:paraId="0327ABE1"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visual supports,</w:t>
      </w:r>
    </w:p>
    <w:p w14:paraId="23F99049"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structured teaching,</w:t>
      </w:r>
    </w:p>
    <w:p w14:paraId="3821072E"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antecedent observation,</w:t>
      </w:r>
    </w:p>
    <w:p w14:paraId="661D4534"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predictable routines,</w:t>
      </w:r>
    </w:p>
    <w:p w14:paraId="0BF4BF66"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communication supports,</w:t>
      </w:r>
    </w:p>
    <w:p w14:paraId="475F67EC" w14:textId="77777777" w:rsidR="005736E3" w:rsidRPr="005736E3" w:rsidRDefault="005736E3" w:rsidP="005736E3">
      <w:pPr>
        <w:numPr>
          <w:ilvl w:val="0"/>
          <w:numId w:val="19"/>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and relationship-based support strategies.</w:t>
      </w:r>
    </w:p>
    <w:p w14:paraId="3222A798"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Fourth, I will continue creating and adjusting visual supports and structured strategies based on student responses and classroom feedback.</w:t>
      </w:r>
    </w:p>
    <w:p w14:paraId="4C276FF7" w14:textId="1BA676C0" w:rsidR="005736E3" w:rsidRPr="005736E3" w:rsidRDefault="005736E3" w:rsidP="00D4426B">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Finally, I will organize my reflections, observations, support materials, and implementation experiences into a final reflective summary.</w:t>
      </w:r>
    </w:p>
    <w:p w14:paraId="1FFF3E0F" w14:textId="77777777" w:rsidR="005736E3" w:rsidRPr="005736E3" w:rsidRDefault="005736E3" w:rsidP="005736E3">
      <w:pPr>
        <w:spacing w:before="100" w:beforeAutospacing="1" w:after="100" w:afterAutospacing="1" w:line="240" w:lineRule="auto"/>
        <w:outlineLvl w:val="1"/>
        <w:rPr>
          <w:rFonts w:ascii="Times New Roman" w:eastAsia="Times New Roman" w:hAnsi="Times New Roman" w:cs="Times New Roman"/>
          <w:b/>
          <w:bCs/>
          <w:sz w:val="24"/>
          <w:szCs w:val="24"/>
          <w:lang w:val="en-CA" w:eastAsia="en-CA"/>
        </w:rPr>
      </w:pPr>
      <w:r w:rsidRPr="005736E3">
        <w:rPr>
          <w:rFonts w:ascii="Times New Roman" w:eastAsia="Times New Roman" w:hAnsi="Times New Roman" w:cs="Times New Roman"/>
          <w:b/>
          <w:bCs/>
          <w:sz w:val="24"/>
          <w:szCs w:val="24"/>
          <w:lang w:val="en-CA" w:eastAsia="en-CA"/>
        </w:rPr>
        <w:t>R — Realistic</w:t>
      </w:r>
    </w:p>
    <w:p w14:paraId="1DFC8B6F"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One barrier that could prevent me from fully achieving this goal is limited time during busy classroom routines to fully observe, implement, and adjust individualized supports. Another barrier may be that some strategies may not immediately work for the student or may require changes based on the student’s emotional state, preferences, and classroom environment.</w:t>
      </w:r>
    </w:p>
    <w:p w14:paraId="7C7DEDD3"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I may also experience challenges in regulating my own responses during emotionally stressful situations because I want to help students successfully and respectfully. Through reflective practice, I would like to improve my ability to remain calm, patient, observant, flexible, and supportive during difficult moments.</w:t>
      </w:r>
    </w:p>
    <w:p w14:paraId="0619A2F4"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I can overcome these barriers by:</w:t>
      </w:r>
    </w:p>
    <w:p w14:paraId="208D2251" w14:textId="77777777" w:rsidR="005736E3" w:rsidRPr="005736E3" w:rsidRDefault="005736E3" w:rsidP="005736E3">
      <w:pPr>
        <w:numPr>
          <w:ilvl w:val="0"/>
          <w:numId w:val="20"/>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starting with simple and realistic supports,</w:t>
      </w:r>
    </w:p>
    <w:p w14:paraId="616A2F54" w14:textId="77777777" w:rsidR="005736E3" w:rsidRPr="005736E3" w:rsidRDefault="005736E3" w:rsidP="005736E3">
      <w:pPr>
        <w:numPr>
          <w:ilvl w:val="0"/>
          <w:numId w:val="20"/>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remaining flexible,</w:t>
      </w:r>
    </w:p>
    <w:p w14:paraId="41A6824E" w14:textId="77777777" w:rsidR="005736E3" w:rsidRPr="005736E3" w:rsidRDefault="005736E3" w:rsidP="005736E3">
      <w:pPr>
        <w:numPr>
          <w:ilvl w:val="0"/>
          <w:numId w:val="20"/>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observing student responses carefully,</w:t>
      </w:r>
    </w:p>
    <w:p w14:paraId="2BE1CD8B" w14:textId="77777777" w:rsidR="005736E3" w:rsidRPr="005736E3" w:rsidRDefault="005736E3" w:rsidP="005736E3">
      <w:pPr>
        <w:numPr>
          <w:ilvl w:val="0"/>
          <w:numId w:val="20"/>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asking placement staff for guidance and feedback,</w:t>
      </w:r>
    </w:p>
    <w:p w14:paraId="109713DB" w14:textId="77777777" w:rsidR="005736E3" w:rsidRPr="005736E3" w:rsidRDefault="005736E3" w:rsidP="005736E3">
      <w:pPr>
        <w:numPr>
          <w:ilvl w:val="0"/>
          <w:numId w:val="20"/>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continuing reflective journaling,</w:t>
      </w:r>
    </w:p>
    <w:p w14:paraId="7C3361D2" w14:textId="0DC2A352" w:rsidR="005736E3" w:rsidRPr="00D4426B" w:rsidRDefault="005736E3" w:rsidP="00D4426B">
      <w:pPr>
        <w:numPr>
          <w:ilvl w:val="0"/>
          <w:numId w:val="20"/>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and modifying strategies based on observation and professional collaboration.</w:t>
      </w:r>
    </w:p>
    <w:p w14:paraId="5A3CBB8F" w14:textId="77777777" w:rsidR="005736E3" w:rsidRPr="005736E3" w:rsidRDefault="005736E3" w:rsidP="005736E3">
      <w:pPr>
        <w:spacing w:before="100" w:beforeAutospacing="1" w:after="100" w:afterAutospacing="1" w:line="240" w:lineRule="auto"/>
        <w:outlineLvl w:val="1"/>
        <w:rPr>
          <w:rFonts w:ascii="Times New Roman" w:eastAsia="Times New Roman" w:hAnsi="Times New Roman" w:cs="Times New Roman"/>
          <w:b/>
          <w:bCs/>
          <w:sz w:val="24"/>
          <w:szCs w:val="24"/>
          <w:lang w:val="en-CA" w:eastAsia="en-CA"/>
        </w:rPr>
      </w:pPr>
      <w:r w:rsidRPr="005736E3">
        <w:rPr>
          <w:rFonts w:ascii="Times New Roman" w:eastAsia="Times New Roman" w:hAnsi="Times New Roman" w:cs="Times New Roman"/>
          <w:b/>
          <w:bCs/>
          <w:sz w:val="24"/>
          <w:szCs w:val="24"/>
          <w:lang w:val="en-CA" w:eastAsia="en-CA"/>
        </w:rPr>
        <w:t>T — Timely</w:t>
      </w:r>
    </w:p>
    <w:p w14:paraId="66F449F8" w14:textId="1B2B3215"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 xml:space="preserve">This goal will begin on </w:t>
      </w:r>
      <w:r w:rsidR="00D4426B">
        <w:rPr>
          <w:rFonts w:ascii="Times New Roman" w:eastAsia="Times New Roman" w:hAnsi="Times New Roman" w:cs="Times New Roman"/>
          <w:sz w:val="24"/>
          <w:szCs w:val="24"/>
          <w:lang w:val="en-CA" w:eastAsia="en-CA"/>
        </w:rPr>
        <w:t xml:space="preserve">May </w:t>
      </w:r>
      <w:r w:rsidR="00543390">
        <w:rPr>
          <w:rFonts w:ascii="Times New Roman" w:eastAsia="Times New Roman" w:hAnsi="Times New Roman" w:cs="Times New Roman"/>
          <w:sz w:val="24"/>
          <w:szCs w:val="24"/>
          <w:lang w:val="en-CA" w:eastAsia="en-CA"/>
        </w:rPr>
        <w:t>6th</w:t>
      </w:r>
      <w:r w:rsidRPr="005736E3">
        <w:rPr>
          <w:rFonts w:ascii="Times New Roman" w:eastAsia="Times New Roman" w:hAnsi="Times New Roman" w:cs="Times New Roman"/>
          <w:sz w:val="24"/>
          <w:szCs w:val="24"/>
          <w:lang w:val="en-CA" w:eastAsia="en-CA"/>
        </w:rPr>
        <w:t xml:space="preserve"> and </w:t>
      </w:r>
      <w:r w:rsidR="00C8297A">
        <w:rPr>
          <w:rFonts w:ascii="Times New Roman" w:eastAsia="Times New Roman" w:hAnsi="Times New Roman" w:cs="Times New Roman"/>
          <w:sz w:val="24"/>
          <w:szCs w:val="24"/>
          <w:lang w:val="en-CA" w:eastAsia="en-CA"/>
        </w:rPr>
        <w:t xml:space="preserve">Dedline is May </w:t>
      </w:r>
      <w:r w:rsidR="000532CD">
        <w:rPr>
          <w:rFonts w:ascii="Times New Roman" w:eastAsia="Times New Roman" w:hAnsi="Times New Roman" w:cs="Times New Roman"/>
          <w:sz w:val="24"/>
          <w:szCs w:val="24"/>
          <w:lang w:val="en-CA" w:eastAsia="en-CA"/>
        </w:rPr>
        <w:t>30th</w:t>
      </w:r>
      <w:r w:rsidRPr="005736E3">
        <w:rPr>
          <w:rFonts w:ascii="Times New Roman" w:eastAsia="Times New Roman" w:hAnsi="Times New Roman" w:cs="Times New Roman"/>
          <w:sz w:val="24"/>
          <w:szCs w:val="24"/>
          <w:lang w:val="en-CA" w:eastAsia="en-CA"/>
        </w:rPr>
        <w:t>.</w:t>
      </w:r>
    </w:p>
    <w:p w14:paraId="44C693F2" w14:textId="77777777" w:rsidR="005736E3" w:rsidRPr="005736E3" w:rsidRDefault="005736E3" w:rsidP="005736E3">
      <w:p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I aim to:</w:t>
      </w:r>
    </w:p>
    <w:p w14:paraId="1126977D" w14:textId="77777777" w:rsidR="005736E3" w:rsidRPr="005736E3" w:rsidRDefault="005736E3" w:rsidP="005736E3">
      <w:pPr>
        <w:numPr>
          <w:ilvl w:val="0"/>
          <w:numId w:val="21"/>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develop and implement supportive strategies during placement,</w:t>
      </w:r>
    </w:p>
    <w:p w14:paraId="108E5175" w14:textId="77777777" w:rsidR="005736E3" w:rsidRPr="005736E3" w:rsidRDefault="005736E3" w:rsidP="005736E3">
      <w:pPr>
        <w:numPr>
          <w:ilvl w:val="0"/>
          <w:numId w:val="21"/>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continue reflective analysis and observation throughout the semester,</w:t>
      </w:r>
    </w:p>
    <w:p w14:paraId="3ED7AE13" w14:textId="77777777" w:rsidR="005736E3" w:rsidRPr="005736E3" w:rsidRDefault="005736E3" w:rsidP="005736E3">
      <w:pPr>
        <w:numPr>
          <w:ilvl w:val="0"/>
          <w:numId w:val="21"/>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discuss the possible support plan with my professor and placement staff,</w:t>
      </w:r>
    </w:p>
    <w:p w14:paraId="733DEE0F" w14:textId="1D264CFC" w:rsidR="005736E3" w:rsidRPr="005736E3" w:rsidRDefault="005736E3" w:rsidP="005736E3">
      <w:pPr>
        <w:numPr>
          <w:ilvl w:val="0"/>
          <w:numId w:val="21"/>
        </w:numPr>
        <w:spacing w:before="100" w:beforeAutospacing="1" w:after="100" w:afterAutospacing="1" w:line="240" w:lineRule="auto"/>
        <w:rPr>
          <w:rFonts w:ascii="Times New Roman" w:eastAsia="Times New Roman" w:hAnsi="Times New Roman" w:cs="Times New Roman"/>
          <w:sz w:val="24"/>
          <w:szCs w:val="24"/>
          <w:lang w:val="en-CA" w:eastAsia="en-CA"/>
        </w:rPr>
      </w:pPr>
      <w:r w:rsidRPr="005736E3">
        <w:rPr>
          <w:rFonts w:ascii="Times New Roman" w:eastAsia="Times New Roman" w:hAnsi="Times New Roman" w:cs="Times New Roman"/>
          <w:sz w:val="24"/>
          <w:szCs w:val="24"/>
          <w:lang w:val="en-CA" w:eastAsia="en-CA"/>
        </w:rPr>
        <w:t>and organize all reflections, observations, and evidence</w:t>
      </w:r>
      <w:r w:rsidR="009B4275">
        <w:rPr>
          <w:rFonts w:ascii="Times New Roman" w:eastAsia="Times New Roman" w:hAnsi="Times New Roman" w:cs="Times New Roman"/>
          <w:sz w:val="24"/>
          <w:szCs w:val="24"/>
          <w:lang w:val="en-CA" w:eastAsia="en-CA"/>
        </w:rPr>
        <w:t>.</w:t>
      </w:r>
    </w:p>
    <w:p w14:paraId="3AD4DA66" w14:textId="72506A7E" w:rsidR="00FB0F1B" w:rsidRPr="005736E3" w:rsidRDefault="00FB0F1B">
      <w:pPr>
        <w:rPr>
          <w:rFonts w:ascii="Times New Roman" w:hAnsi="Times New Roman" w:cs="Times New Roman"/>
          <w:sz w:val="24"/>
          <w:szCs w:val="24"/>
        </w:rPr>
      </w:pPr>
    </w:p>
    <w:sectPr w:rsidR="00FB0F1B" w:rsidRPr="005736E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635551A"/>
    <w:multiLevelType w:val="multilevel"/>
    <w:tmpl w:val="0504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A31099"/>
    <w:multiLevelType w:val="multilevel"/>
    <w:tmpl w:val="E4C8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74BB9"/>
    <w:multiLevelType w:val="multilevel"/>
    <w:tmpl w:val="67F0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F0608"/>
    <w:multiLevelType w:val="multilevel"/>
    <w:tmpl w:val="2CA4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6F3140"/>
    <w:multiLevelType w:val="multilevel"/>
    <w:tmpl w:val="45EE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71E5F"/>
    <w:multiLevelType w:val="multilevel"/>
    <w:tmpl w:val="D698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83637D"/>
    <w:multiLevelType w:val="multilevel"/>
    <w:tmpl w:val="E286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C646E"/>
    <w:multiLevelType w:val="multilevel"/>
    <w:tmpl w:val="1782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EC6F1F"/>
    <w:multiLevelType w:val="multilevel"/>
    <w:tmpl w:val="7ADA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1E18A4"/>
    <w:multiLevelType w:val="multilevel"/>
    <w:tmpl w:val="14EC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A1596"/>
    <w:multiLevelType w:val="multilevel"/>
    <w:tmpl w:val="9C2C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A37B0E"/>
    <w:multiLevelType w:val="multilevel"/>
    <w:tmpl w:val="3660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301201">
    <w:abstractNumId w:val="8"/>
  </w:num>
  <w:num w:numId="2" w16cid:durableId="1014981">
    <w:abstractNumId w:val="6"/>
  </w:num>
  <w:num w:numId="3" w16cid:durableId="2107846867">
    <w:abstractNumId w:val="5"/>
  </w:num>
  <w:num w:numId="4" w16cid:durableId="371924870">
    <w:abstractNumId w:val="4"/>
  </w:num>
  <w:num w:numId="5" w16cid:durableId="1170020210">
    <w:abstractNumId w:val="7"/>
  </w:num>
  <w:num w:numId="6" w16cid:durableId="2049720760">
    <w:abstractNumId w:val="3"/>
  </w:num>
  <w:num w:numId="7" w16cid:durableId="739257740">
    <w:abstractNumId w:val="2"/>
  </w:num>
  <w:num w:numId="8" w16cid:durableId="630091351">
    <w:abstractNumId w:val="1"/>
  </w:num>
  <w:num w:numId="9" w16cid:durableId="1786264035">
    <w:abstractNumId w:val="0"/>
  </w:num>
  <w:num w:numId="10" w16cid:durableId="893737486">
    <w:abstractNumId w:val="13"/>
  </w:num>
  <w:num w:numId="11" w16cid:durableId="868496241">
    <w:abstractNumId w:val="9"/>
  </w:num>
  <w:num w:numId="12" w16cid:durableId="614168144">
    <w:abstractNumId w:val="10"/>
  </w:num>
  <w:num w:numId="13" w16cid:durableId="609438026">
    <w:abstractNumId w:val="11"/>
  </w:num>
  <w:num w:numId="14" w16cid:durableId="940183264">
    <w:abstractNumId w:val="15"/>
  </w:num>
  <w:num w:numId="15" w16cid:durableId="1994219378">
    <w:abstractNumId w:val="14"/>
  </w:num>
  <w:num w:numId="16" w16cid:durableId="724527947">
    <w:abstractNumId w:val="19"/>
  </w:num>
  <w:num w:numId="17" w16cid:durableId="105003154">
    <w:abstractNumId w:val="17"/>
  </w:num>
  <w:num w:numId="18" w16cid:durableId="1583759840">
    <w:abstractNumId w:val="20"/>
  </w:num>
  <w:num w:numId="19" w16cid:durableId="1537811286">
    <w:abstractNumId w:val="18"/>
  </w:num>
  <w:num w:numId="20" w16cid:durableId="1094397432">
    <w:abstractNumId w:val="16"/>
  </w:num>
  <w:num w:numId="21" w16cid:durableId="119498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I3MzMwMTI0NTI1NTRX0lEKTi0uzszPAykwqgUAlj3USywAAAA="/>
  </w:docVars>
  <w:rsids>
    <w:rsidRoot w:val="00B47730"/>
    <w:rsid w:val="00034616"/>
    <w:rsid w:val="000532CD"/>
    <w:rsid w:val="0006063C"/>
    <w:rsid w:val="00106C57"/>
    <w:rsid w:val="0015074B"/>
    <w:rsid w:val="0029639D"/>
    <w:rsid w:val="00326F90"/>
    <w:rsid w:val="00543390"/>
    <w:rsid w:val="005736E3"/>
    <w:rsid w:val="007D5984"/>
    <w:rsid w:val="00886D8C"/>
    <w:rsid w:val="009B4275"/>
    <w:rsid w:val="009E41F1"/>
    <w:rsid w:val="00AA1D8D"/>
    <w:rsid w:val="00B47730"/>
    <w:rsid w:val="00C8297A"/>
    <w:rsid w:val="00C90ACF"/>
    <w:rsid w:val="00CB0664"/>
    <w:rsid w:val="00D4426B"/>
    <w:rsid w:val="00DF4674"/>
    <w:rsid w:val="00FB0F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50A3A5"/>
  <w14:defaultImageDpi w14:val="300"/>
  <w15:docId w15:val="{CF3C24E5-DC61-4D84-AA63-314BAF8F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Onuchina</cp:lastModifiedBy>
  <cp:revision>4</cp:revision>
  <dcterms:created xsi:type="dcterms:W3CDTF">2026-05-10T21:34:00Z</dcterms:created>
  <dcterms:modified xsi:type="dcterms:W3CDTF">2026-05-10T21:35:00Z</dcterms:modified>
  <cp:category/>
</cp:coreProperties>
</file>